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37" w:rsidRPr="00893305" w:rsidRDefault="00BC4C37" w:rsidP="00BC4C37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 xml:space="preserve">Аннотация к адаптивной рабочей  программе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природаведение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BC4C37" w:rsidRPr="00893305" w:rsidRDefault="00BC4C37" w:rsidP="00BC4C37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ФАООП УО (вариант 1)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«Природоведение» относится к предметной области «Естествознание»» и является обязательной частью учебного плана. 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 Федеральная адаптированная основная общеобразовательная программа определяет цель и задачи учебного предмета «Природоведение». Цель обучения -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 Задачи обучения: − формирование элементарных научных знаний о живой и неживой природе; 4 − демонстрация тесной взаимосвязи между живой и неживой природой; − формирование специальных и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 xml:space="preserve"> умений и навыков; − воспитание бережного отношения к природе, ее ресурсам, знакомство с основными направлениями природоохранительной работы; − воспитание социально значимых качеств личности. Рабочая программа по учебному предмету «Природоведение» в 6 классе определяет следующие задачи: − формирование правильного понимания природных явлений; − 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− формирование правильного понимания таких природных явлений, как дождь, снег, ветер, туман, осень, зима, весна, лето в жизни растений и животных; − формирование умения наблюдать, видеть и слышать, сравнивать и обобщать, устанавливать несложные причинно-следственные связи и закономерности; − формирование и отработка практических навыков и умений.</w:t>
      </w:r>
    </w:p>
    <w:p w:rsidR="00BB5AEA" w:rsidRPr="00BC4C37" w:rsidRDefault="00BB5AEA" w:rsidP="00BC4C37">
      <w:bookmarkStart w:id="0" w:name="_GoBack"/>
      <w:bookmarkEnd w:id="0"/>
    </w:p>
    <w:sectPr w:rsidR="00BB5AEA" w:rsidRPr="00BC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E"/>
    <w:rsid w:val="005E7163"/>
    <w:rsid w:val="00A15F38"/>
    <w:rsid w:val="00A347CE"/>
    <w:rsid w:val="00BB5AEA"/>
    <w:rsid w:val="00BC4C37"/>
    <w:rsid w:val="00C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2025-02-20T08:39:00Z</dcterms:created>
  <dcterms:modified xsi:type="dcterms:W3CDTF">2025-02-20T08:39:00Z</dcterms:modified>
</cp:coreProperties>
</file>