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68" w:rsidRDefault="00047868" w:rsidP="00047868">
      <w:pPr>
        <w:pStyle w:val="1"/>
        <w:spacing w:before="73"/>
        <w:ind w:left="500" w:right="509"/>
        <w:jc w:val="center"/>
      </w:pPr>
      <w:r>
        <w:t>Аннотация к  программе по учебному предмету</w:t>
      </w:r>
      <w:r>
        <w:rPr>
          <w:spacing w:val="1"/>
        </w:rPr>
        <w:t xml:space="preserve"> </w:t>
      </w:r>
      <w:r>
        <w:t>«Основы социальной жизни»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 xml:space="preserve"> </w:t>
      </w:r>
      <w:r>
        <w:t>6</w:t>
      </w:r>
      <w:r>
        <w:t xml:space="preserve"> класса</w:t>
      </w:r>
    </w:p>
    <w:p w:rsidR="00047868" w:rsidRDefault="00047868" w:rsidP="00047868">
      <w:pPr>
        <w:pStyle w:val="a3"/>
        <w:spacing w:line="272" w:lineRule="exact"/>
        <w:ind w:left="184" w:right="132"/>
        <w:jc w:val="center"/>
      </w:pPr>
      <w:r>
        <w:t>Рабочая</w:t>
      </w:r>
      <w:r>
        <w:rPr>
          <w:spacing w:val="8"/>
        </w:rPr>
        <w:t xml:space="preserve"> </w:t>
      </w:r>
      <w:r>
        <w:t>программа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учебному</w:t>
      </w:r>
      <w:r>
        <w:rPr>
          <w:spacing w:val="3"/>
        </w:rPr>
        <w:t xml:space="preserve"> </w:t>
      </w:r>
      <w:r>
        <w:t>предмету</w:t>
      </w:r>
      <w:r>
        <w:rPr>
          <w:spacing w:val="17"/>
        </w:rPr>
        <w:t xml:space="preserve"> </w:t>
      </w:r>
      <w:r>
        <w:t>«Основы</w:t>
      </w:r>
      <w:r>
        <w:rPr>
          <w:spacing w:val="7"/>
        </w:rPr>
        <w:t xml:space="preserve"> </w:t>
      </w:r>
      <w:r>
        <w:t>социальной</w:t>
      </w:r>
      <w:r>
        <w:rPr>
          <w:spacing w:val="9"/>
        </w:rPr>
        <w:t xml:space="preserve"> </w:t>
      </w:r>
      <w:r>
        <w:t>жизни»</w:t>
      </w:r>
      <w:r>
        <w:rPr>
          <w:spacing w:val="70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6</w:t>
      </w:r>
      <w:r>
        <w:rPr>
          <w:spacing w:val="8"/>
        </w:rPr>
        <w:t xml:space="preserve"> </w:t>
      </w:r>
      <w:r>
        <w:t>класса</w:t>
      </w:r>
    </w:p>
    <w:p w:rsidR="00047868" w:rsidRDefault="00047868" w:rsidP="00047868">
      <w:pPr>
        <w:ind w:left="95" w:right="214"/>
        <w:jc w:val="center"/>
        <w:rPr>
          <w:sz w:val="24"/>
        </w:rPr>
      </w:pP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spacing w:val="3"/>
        </w:rPr>
        <w:t xml:space="preserve"> </w:t>
      </w:r>
      <w:proofErr w:type="gramStart"/>
      <w:r>
        <w:rPr>
          <w:sz w:val="24"/>
        </w:rPr>
        <w:t>составлена</w:t>
      </w:r>
      <w:proofErr w:type="gramEnd"/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основе:</w:t>
      </w:r>
    </w:p>
    <w:p w:rsidR="00047868" w:rsidRDefault="00047868" w:rsidP="00047868">
      <w:pPr>
        <w:pStyle w:val="a5"/>
        <w:numPr>
          <w:ilvl w:val="0"/>
          <w:numId w:val="2"/>
        </w:numPr>
        <w:tabs>
          <w:tab w:val="left" w:pos="604"/>
        </w:tabs>
        <w:ind w:right="109"/>
        <w:rPr>
          <w:sz w:val="24"/>
        </w:rPr>
      </w:pP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вариант)</w:t>
      </w:r>
      <w:r>
        <w:rPr>
          <w:spacing w:val="-1"/>
          <w:sz w:val="24"/>
        </w:rPr>
        <w:t xml:space="preserve"> МОБУ «</w:t>
      </w:r>
      <w:proofErr w:type="spellStart"/>
      <w:r>
        <w:rPr>
          <w:spacing w:val="-1"/>
          <w:sz w:val="24"/>
        </w:rPr>
        <w:t>Верхневязовская</w:t>
      </w:r>
      <w:proofErr w:type="spellEnd"/>
      <w:r>
        <w:rPr>
          <w:spacing w:val="-1"/>
          <w:sz w:val="24"/>
        </w:rPr>
        <w:t xml:space="preserve"> СОШ»</w:t>
      </w:r>
      <w:r>
        <w:rPr>
          <w:sz w:val="24"/>
        </w:rPr>
        <w:t xml:space="preserve">  Оренбургской области;</w:t>
      </w:r>
    </w:p>
    <w:p w:rsidR="00047868" w:rsidRPr="0042215C" w:rsidRDefault="00047868" w:rsidP="00047868">
      <w:pPr>
        <w:pStyle w:val="a5"/>
        <w:numPr>
          <w:ilvl w:val="0"/>
          <w:numId w:val="2"/>
        </w:numPr>
        <w:tabs>
          <w:tab w:val="left" w:pos="604"/>
        </w:tabs>
        <w:ind w:right="109"/>
        <w:rPr>
          <w:sz w:val="24"/>
        </w:rPr>
      </w:pPr>
      <w:proofErr w:type="gramStart"/>
      <w:r w:rsidRPr="00A27696">
        <w:rPr>
          <w:sz w:val="24"/>
          <w:szCs w:val="24"/>
        </w:rPr>
        <w:t>Приказ</w:t>
      </w:r>
      <w:r>
        <w:rPr>
          <w:sz w:val="24"/>
          <w:szCs w:val="24"/>
        </w:rPr>
        <w:t>а</w:t>
      </w:r>
      <w:r w:rsidRPr="00A27696">
        <w:rPr>
          <w:sz w:val="24"/>
          <w:szCs w:val="24"/>
        </w:rPr>
        <w:t xml:space="preserve"> министерства образования Российской Федерации от 19 декабря 2014 г. No1599 «Об утверждении  федерального государственного образовательного стандарта образования обучающихся с умственной отсталостью (интеллектуальными нарушениями»</w:t>
      </w:r>
      <w:r>
        <w:rPr>
          <w:sz w:val="24"/>
          <w:szCs w:val="24"/>
        </w:rPr>
        <w:t>.</w:t>
      </w:r>
      <w:proofErr w:type="gramEnd"/>
    </w:p>
    <w:p w:rsidR="00047868" w:rsidRPr="0042215C" w:rsidRDefault="00047868" w:rsidP="00047868">
      <w:pPr>
        <w:pStyle w:val="a5"/>
        <w:tabs>
          <w:tab w:val="left" w:pos="604"/>
        </w:tabs>
        <w:ind w:left="603" w:right="109" w:firstLine="0"/>
        <w:rPr>
          <w:sz w:val="24"/>
        </w:rPr>
      </w:pPr>
    </w:p>
    <w:p w:rsidR="00047868" w:rsidRDefault="00047868" w:rsidP="00047868">
      <w:pPr>
        <w:pStyle w:val="a3"/>
        <w:ind w:right="173" w:firstLine="299"/>
        <w:jc w:val="left"/>
      </w:pPr>
      <w:r>
        <w:t>Учебный предмет «Основы социальной ж</w:t>
      </w:r>
      <w:r>
        <w:t>изни» (далее ОСЖ) изучается  в 6</w:t>
      </w:r>
      <w:bookmarkStart w:id="0" w:name="_GoBack"/>
      <w:bookmarkEnd w:id="0"/>
      <w:r>
        <w:t xml:space="preserve"> классе </w:t>
      </w:r>
    </w:p>
    <w:p w:rsidR="00047868" w:rsidRDefault="00047868" w:rsidP="00047868">
      <w:pPr>
        <w:pStyle w:val="a3"/>
        <w:ind w:right="173"/>
        <w:jc w:val="left"/>
      </w:pPr>
      <w:r>
        <w:t xml:space="preserve">     2часа в неделю, всего на 68 часов за  год. Использование учебников не предполагается.</w:t>
      </w:r>
    </w:p>
    <w:p w:rsidR="00047868" w:rsidRDefault="00047868" w:rsidP="00047868">
      <w:pPr>
        <w:pStyle w:val="a3"/>
        <w:spacing w:before="1"/>
        <w:ind w:right="345" w:firstLine="240"/>
        <w:jc w:val="left"/>
      </w:pPr>
    </w:p>
    <w:p w:rsidR="00047868" w:rsidRDefault="00047868" w:rsidP="00047868">
      <w:pPr>
        <w:pStyle w:val="a3"/>
        <w:spacing w:line="242" w:lineRule="auto"/>
        <w:ind w:right="765" w:firstLine="240"/>
      </w:pPr>
      <w:r>
        <w:t>Учебный предмет «Основы социальной жизни» представляет собой специальные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 целей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задач.</w:t>
      </w:r>
    </w:p>
    <w:p w:rsidR="00047868" w:rsidRDefault="00047868" w:rsidP="00047868">
      <w:pPr>
        <w:pStyle w:val="a3"/>
        <w:ind w:right="748" w:firstLine="240"/>
      </w:pPr>
      <w:r>
        <w:rPr>
          <w:b/>
        </w:rPr>
        <w:t xml:space="preserve">Цель: </w:t>
      </w:r>
      <w:r>
        <w:t>практическая подготовка обучающихся к самостоятельной жизни и труду в</w:t>
      </w:r>
      <w:r>
        <w:rPr>
          <w:spacing w:val="-57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незнакомый</w:t>
      </w:r>
      <w:r>
        <w:rPr>
          <w:spacing w:val="1"/>
        </w:rPr>
        <w:t xml:space="preserve"> </w:t>
      </w:r>
      <w:r>
        <w:t>мир</w:t>
      </w:r>
      <w:r>
        <w:rPr>
          <w:spacing w:val="-57"/>
        </w:rPr>
        <w:t xml:space="preserve"> </w:t>
      </w:r>
      <w:r>
        <w:t>производственных,</w:t>
      </w:r>
      <w:r>
        <w:rPr>
          <w:spacing w:val="-4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человеческих</w:t>
      </w:r>
      <w:r>
        <w:rPr>
          <w:spacing w:val="2"/>
        </w:rPr>
        <w:t xml:space="preserve"> </w:t>
      </w:r>
      <w:r>
        <w:t>отношений.</w:t>
      </w:r>
    </w:p>
    <w:p w:rsidR="00047868" w:rsidRDefault="00047868" w:rsidP="00047868">
      <w:pPr>
        <w:pStyle w:val="1"/>
        <w:ind w:left="342"/>
        <w:rPr>
          <w:b w:val="0"/>
        </w:rPr>
      </w:pPr>
      <w:r>
        <w:t>Задачи</w:t>
      </w:r>
      <w:r>
        <w:rPr>
          <w:b w:val="0"/>
        </w:rPr>
        <w:t>:</w:t>
      </w:r>
    </w:p>
    <w:p w:rsidR="00047868" w:rsidRDefault="00047868" w:rsidP="00047868">
      <w:pPr>
        <w:pStyle w:val="a5"/>
        <w:numPr>
          <w:ilvl w:val="1"/>
          <w:numId w:val="2"/>
        </w:numPr>
        <w:tabs>
          <w:tab w:val="left" w:pos="1209"/>
        </w:tabs>
        <w:spacing w:line="237" w:lineRule="auto"/>
        <w:ind w:right="748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окружающем: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 услугами предприятий службы быта, торговли, связи, транспорта,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помощи;</w:t>
      </w:r>
    </w:p>
    <w:p w:rsidR="00047868" w:rsidRDefault="00047868" w:rsidP="00047868">
      <w:pPr>
        <w:pStyle w:val="a5"/>
        <w:numPr>
          <w:ilvl w:val="1"/>
          <w:numId w:val="2"/>
        </w:numPr>
        <w:tabs>
          <w:tab w:val="left" w:pos="1209"/>
        </w:tabs>
        <w:spacing w:before="7" w:line="235" w:lineRule="auto"/>
        <w:ind w:right="755" w:firstLine="566"/>
        <w:rPr>
          <w:sz w:val="24"/>
        </w:rPr>
      </w:pPr>
      <w:r>
        <w:rPr>
          <w:sz w:val="24"/>
        </w:rPr>
        <w:t>формирование знаний, умений и навыков, способствующих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выпускников;</w:t>
      </w:r>
    </w:p>
    <w:p w:rsidR="00047868" w:rsidRDefault="00047868" w:rsidP="00047868">
      <w:pPr>
        <w:pStyle w:val="a5"/>
        <w:numPr>
          <w:ilvl w:val="1"/>
          <w:numId w:val="2"/>
        </w:numPr>
        <w:tabs>
          <w:tab w:val="left" w:pos="1209"/>
        </w:tabs>
        <w:spacing w:before="6" w:line="237" w:lineRule="auto"/>
        <w:ind w:right="749" w:firstLine="566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всесторонняя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 будущей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жизнедеятельности;</w:t>
      </w:r>
    </w:p>
    <w:p w:rsidR="00047868" w:rsidRDefault="00047868" w:rsidP="00047868">
      <w:pPr>
        <w:pStyle w:val="a5"/>
        <w:numPr>
          <w:ilvl w:val="1"/>
          <w:numId w:val="2"/>
        </w:numPr>
        <w:tabs>
          <w:tab w:val="left" w:pos="1204"/>
        </w:tabs>
        <w:spacing w:before="2" w:line="293" w:lineRule="exact"/>
        <w:ind w:left="1203" w:hanging="315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вкуса;</w:t>
      </w:r>
    </w:p>
    <w:p w:rsidR="00047868" w:rsidRDefault="00047868" w:rsidP="00047868">
      <w:pPr>
        <w:pStyle w:val="a5"/>
        <w:numPr>
          <w:ilvl w:val="1"/>
          <w:numId w:val="2"/>
        </w:numPr>
        <w:tabs>
          <w:tab w:val="left" w:pos="1204"/>
        </w:tabs>
        <w:spacing w:line="293" w:lineRule="exact"/>
        <w:ind w:left="1203" w:hanging="315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047868" w:rsidRDefault="00047868" w:rsidP="00047868">
      <w:pPr>
        <w:pStyle w:val="a5"/>
        <w:numPr>
          <w:ilvl w:val="1"/>
          <w:numId w:val="2"/>
        </w:numPr>
        <w:tabs>
          <w:tab w:val="left" w:pos="1208"/>
          <w:tab w:val="left" w:pos="1209"/>
        </w:tabs>
        <w:spacing w:before="4" w:line="235" w:lineRule="auto"/>
        <w:ind w:right="1462" w:firstLine="566"/>
        <w:jc w:val="left"/>
        <w:rPr>
          <w:sz w:val="24"/>
        </w:rPr>
      </w:pPr>
      <w:r>
        <w:rPr>
          <w:sz w:val="24"/>
        </w:rPr>
        <w:t>усвоение морально-этических норм поведения, выработка 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6"/>
          <w:sz w:val="24"/>
        </w:rPr>
        <w:t xml:space="preserve"> </w:t>
      </w:r>
      <w:r>
        <w:rPr>
          <w:sz w:val="24"/>
        </w:rPr>
        <w:t>ситуациях;</w:t>
      </w:r>
    </w:p>
    <w:p w:rsidR="00047868" w:rsidRDefault="00047868" w:rsidP="00047868">
      <w:pPr>
        <w:pStyle w:val="a5"/>
        <w:numPr>
          <w:ilvl w:val="1"/>
          <w:numId w:val="2"/>
        </w:numPr>
        <w:tabs>
          <w:tab w:val="left" w:pos="1268"/>
          <w:tab w:val="left" w:pos="1269"/>
        </w:tabs>
        <w:spacing w:before="3" w:line="237" w:lineRule="auto"/>
        <w:ind w:right="1569" w:firstLine="566"/>
        <w:jc w:val="left"/>
        <w:rPr>
          <w:sz w:val="24"/>
        </w:rPr>
      </w:pPr>
      <w:r>
        <w:rPr>
          <w:sz w:val="24"/>
        </w:rPr>
        <w:t>воспитание позитивного ценностного отношения к собственному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и здоровью 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людей;</w:t>
      </w:r>
    </w:p>
    <w:p w:rsidR="00047868" w:rsidRDefault="00047868" w:rsidP="00047868">
      <w:pPr>
        <w:pStyle w:val="a5"/>
        <w:numPr>
          <w:ilvl w:val="1"/>
          <w:numId w:val="2"/>
        </w:numPr>
        <w:tabs>
          <w:tab w:val="left" w:pos="1268"/>
          <w:tab w:val="left" w:pos="1269"/>
        </w:tabs>
        <w:spacing w:before="5" w:line="237" w:lineRule="auto"/>
        <w:ind w:right="985" w:firstLine="566"/>
        <w:jc w:val="left"/>
        <w:rPr>
          <w:sz w:val="24"/>
        </w:rPr>
      </w:pPr>
      <w:r>
        <w:rPr>
          <w:sz w:val="24"/>
        </w:rPr>
        <w:t>использование приобретённых знаний и умений в повседневной жизни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заботы 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себе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047868" w:rsidRDefault="00047868" w:rsidP="00047868">
      <w:pPr>
        <w:pStyle w:val="a3"/>
        <w:spacing w:line="274" w:lineRule="exact"/>
        <w:ind w:left="322"/>
        <w:jc w:val="left"/>
      </w:pPr>
      <w:r>
        <w:t>окружающим.</w:t>
      </w:r>
    </w:p>
    <w:p w:rsidR="00047868" w:rsidRDefault="00047868" w:rsidP="00047868">
      <w:pPr>
        <w:pStyle w:val="a3"/>
        <w:spacing w:before="217"/>
        <w:ind w:left="0" w:right="330" w:firstLine="717"/>
        <w:sectPr w:rsidR="00047868" w:rsidSect="00047868">
          <w:pgSz w:w="11910" w:h="16840"/>
          <w:pgMar w:top="1040" w:right="740" w:bottom="280" w:left="1600" w:header="720" w:footer="720" w:gutter="0"/>
          <w:cols w:space="720"/>
        </w:sectPr>
      </w:pPr>
      <w:r>
        <w:t>Курс основы социальной жизни (ОСЖ) направлен на практическую подготовку</w:t>
      </w:r>
      <w:r>
        <w:rPr>
          <w:spacing w:val="-58"/>
        </w:rPr>
        <w:t xml:space="preserve"> </w:t>
      </w:r>
      <w:r>
        <w:rPr>
          <w:spacing w:val="-1"/>
        </w:rPr>
        <w:t>учащихся</w:t>
      </w:r>
      <w:r>
        <w:rPr>
          <w:spacing w:val="-12"/>
        </w:rPr>
        <w:t xml:space="preserve"> </w:t>
      </w:r>
      <w:r>
        <w:rPr>
          <w:spacing w:val="-1"/>
        </w:rPr>
        <w:t>8</w:t>
      </w:r>
      <w:r>
        <w:rPr>
          <w:spacing w:val="-11"/>
        </w:rPr>
        <w:t xml:space="preserve"> </w:t>
      </w:r>
      <w:r>
        <w:rPr>
          <w:spacing w:val="-1"/>
        </w:rPr>
        <w:t>классов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самостоятельной</w:t>
      </w:r>
      <w:r>
        <w:rPr>
          <w:spacing w:val="-11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труду,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у</w:t>
      </w:r>
      <w:r>
        <w:rPr>
          <w:spacing w:val="-20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знаний</w:t>
      </w:r>
      <w:r>
        <w:rPr>
          <w:spacing w:val="-58"/>
        </w:rPr>
        <w:t xml:space="preserve"> </w:t>
      </w:r>
      <w:r>
        <w:t>и умений, навыков, способствующих социальной адаптации в условиях 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proofErr w:type="gramStart"/>
      <w:r>
        <w:t>Данные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формировать и совершенствовать у детей необходимые им навыки ориентировки в</w:t>
      </w:r>
      <w:r>
        <w:rPr>
          <w:spacing w:val="1"/>
        </w:rPr>
        <w:t xml:space="preserve"> </w:t>
      </w:r>
      <w:r>
        <w:t>окружающем:</w:t>
      </w:r>
      <w:r>
        <w:rPr>
          <w:spacing w:val="-10"/>
        </w:rPr>
        <w:t xml:space="preserve"> </w:t>
      </w:r>
      <w:r>
        <w:t>самообслуживания,</w:t>
      </w:r>
      <w:r>
        <w:rPr>
          <w:spacing w:val="-10"/>
        </w:rPr>
        <w:t xml:space="preserve"> </w:t>
      </w:r>
      <w:r>
        <w:t>ведения</w:t>
      </w:r>
      <w:r>
        <w:rPr>
          <w:spacing w:val="-10"/>
        </w:rPr>
        <w:t xml:space="preserve"> </w:t>
      </w:r>
      <w:r>
        <w:t>домашнего</w:t>
      </w:r>
      <w:r>
        <w:rPr>
          <w:spacing w:val="-10"/>
        </w:rPr>
        <w:t xml:space="preserve"> </w:t>
      </w:r>
      <w:r>
        <w:t>хозяйства,</w:t>
      </w:r>
      <w:r>
        <w:rPr>
          <w:spacing w:val="-8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пользоваться услугами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торговли,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помощи, способствовать усвоению морально-этических норм поведения, выработке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людьми,</w:t>
      </w:r>
      <w:r>
        <w:rPr>
          <w:spacing w:val="-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вкуса</w:t>
      </w:r>
      <w:r>
        <w:rPr>
          <w:spacing w:val="2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  <w:proofErr w:type="gramEnd"/>
    </w:p>
    <w:p w:rsidR="00047868" w:rsidRDefault="00047868" w:rsidP="00047868">
      <w:pPr>
        <w:pStyle w:val="a3"/>
        <w:spacing w:before="1"/>
        <w:ind w:left="142" w:right="334" w:firstLine="717"/>
      </w:pPr>
      <w:r>
        <w:lastRenderedPageBreak/>
        <w:t>Занятия по основы социальной жизни проводятся в комнате, обеспечивающей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rPr>
          <w:spacing w:val="-1"/>
        </w:rPr>
        <w:t>предусмотренных</w:t>
      </w:r>
      <w:r>
        <w:rPr>
          <w:spacing w:val="-16"/>
        </w:rPr>
        <w:t xml:space="preserve"> </w:t>
      </w:r>
      <w:r>
        <w:rPr>
          <w:spacing w:val="-1"/>
        </w:rPr>
        <w:t>программой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соблюдением</w:t>
      </w:r>
      <w:r>
        <w:rPr>
          <w:spacing w:val="-13"/>
        </w:rPr>
        <w:t xml:space="preserve"> </w:t>
      </w:r>
      <w:r>
        <w:t>санитарно-гигиенические</w:t>
      </w:r>
      <w:r>
        <w:rPr>
          <w:spacing w:val="-16"/>
        </w:rPr>
        <w:t xml:space="preserve"> </w:t>
      </w:r>
      <w:r>
        <w:t>норм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правил</w:t>
      </w:r>
      <w:r>
        <w:rPr>
          <w:spacing w:val="-58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безопасности.</w:t>
      </w:r>
    </w:p>
    <w:p w:rsidR="00047868" w:rsidRDefault="00047868" w:rsidP="00047868">
      <w:pPr>
        <w:pStyle w:val="a3"/>
        <w:ind w:left="142" w:right="345" w:firstLine="717"/>
      </w:pPr>
      <w:r>
        <w:t>Программа ОСЖ составлена с учетом возможностей учащихся, уровня их</w:t>
      </w:r>
      <w:r>
        <w:rPr>
          <w:spacing w:val="1"/>
        </w:rPr>
        <w:t xml:space="preserve"> </w:t>
      </w:r>
      <w:r>
        <w:t>знаний и умений. Материал программы расположен по принципу усложнения и</w:t>
      </w:r>
      <w:r>
        <w:rPr>
          <w:spacing w:val="1"/>
        </w:rPr>
        <w:t xml:space="preserve"> </w:t>
      </w:r>
      <w:r>
        <w:t>увеличения</w:t>
      </w:r>
      <w:r>
        <w:rPr>
          <w:spacing w:val="-3"/>
        </w:rPr>
        <w:t xml:space="preserve"> </w:t>
      </w:r>
      <w:r>
        <w:t>объема</w:t>
      </w:r>
      <w:r>
        <w:rPr>
          <w:spacing w:val="-4"/>
        </w:rPr>
        <w:t xml:space="preserve"> </w:t>
      </w:r>
      <w:r>
        <w:t>сведений.</w:t>
      </w:r>
      <w:r>
        <w:rPr>
          <w:spacing w:val="-2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разделов.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даны</w:t>
      </w:r>
      <w:r>
        <w:rPr>
          <w:spacing w:val="-57"/>
        </w:rPr>
        <w:t xml:space="preserve"> </w:t>
      </w:r>
      <w:r>
        <w:t>темы занятий, определено содержание практических работ и упражнений, а также</w:t>
      </w:r>
      <w:r>
        <w:rPr>
          <w:spacing w:val="1"/>
        </w:rPr>
        <w:t xml:space="preserve"> </w:t>
      </w:r>
      <w:r>
        <w:t>перечислены основные требования к знаниям и умениям учащихся. Большинство</w:t>
      </w:r>
      <w:r>
        <w:rPr>
          <w:spacing w:val="1"/>
        </w:rPr>
        <w:t xml:space="preserve"> </w:t>
      </w:r>
      <w:r>
        <w:t>разделов программы изучается с 5 по 9 классы. Учитель, соблюдая принципы</w:t>
      </w:r>
      <w:r>
        <w:rPr>
          <w:spacing w:val="1"/>
        </w:rPr>
        <w:t xml:space="preserve"> </w:t>
      </w:r>
      <w:r>
        <w:t>систематичности и последовательности в обучении, при сообщении нового материала</w:t>
      </w:r>
      <w:r>
        <w:rPr>
          <w:spacing w:val="-57"/>
        </w:rPr>
        <w:t xml:space="preserve"> </w:t>
      </w:r>
      <w:r>
        <w:t>может использовать опыт учащихся как базу для расширения их знаний,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новых.</w:t>
      </w:r>
    </w:p>
    <w:p w:rsidR="00047868" w:rsidRDefault="00047868" w:rsidP="00047868">
      <w:pPr>
        <w:pStyle w:val="a3"/>
        <w:spacing w:before="1"/>
        <w:ind w:right="331" w:firstLine="749"/>
      </w:pPr>
      <w:r>
        <w:t>Основными формами и методами обучения являются практические работы, экскурсии,</w:t>
      </w:r>
      <w:r>
        <w:rPr>
          <w:spacing w:val="1"/>
        </w:rPr>
        <w:t xml:space="preserve"> </w:t>
      </w:r>
      <w:r>
        <w:t>сюжетно-ролевые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беседы.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желательна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кинофильмов,</w:t>
      </w:r>
      <w:r>
        <w:rPr>
          <w:spacing w:val="1"/>
        </w:rPr>
        <w:t xml:space="preserve"> </w:t>
      </w:r>
      <w:r>
        <w:t>презентаций, способствующих формированию реальных образов и представлений. Все</w:t>
      </w:r>
      <w:r>
        <w:rPr>
          <w:spacing w:val="1"/>
        </w:rPr>
        <w:t xml:space="preserve"> </w:t>
      </w:r>
      <w:r>
        <w:t>разделы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предусматривают</w:t>
      </w:r>
      <w:r>
        <w:rPr>
          <w:spacing w:val="-2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практических работ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заданий.</w:t>
      </w:r>
    </w:p>
    <w:p w:rsidR="00047868" w:rsidRDefault="00047868" w:rsidP="00047868">
      <w:pPr>
        <w:pStyle w:val="a3"/>
        <w:ind w:right="336" w:firstLine="749"/>
      </w:pPr>
      <w:r>
        <w:t>Каждый ученик, независимо от его интеллектуальных и физических возможностей,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одеждой,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научиться</w:t>
      </w:r>
      <w:r>
        <w:rPr>
          <w:spacing w:val="-1"/>
        </w:rPr>
        <w:t xml:space="preserve"> </w:t>
      </w:r>
      <w:r>
        <w:t>составлять деловые</w:t>
      </w:r>
      <w:r>
        <w:rPr>
          <w:spacing w:val="-2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бланки</w:t>
      </w:r>
      <w:r>
        <w:rPr>
          <w:spacing w:val="-3"/>
        </w:rPr>
        <w:t xml:space="preserve"> </w:t>
      </w:r>
      <w:r>
        <w:t>и т.д.</w:t>
      </w:r>
    </w:p>
    <w:p w:rsidR="00047868" w:rsidRDefault="00047868" w:rsidP="00047868">
      <w:pPr>
        <w:pStyle w:val="a3"/>
        <w:ind w:right="334" w:firstLine="749"/>
      </w:pPr>
      <w:proofErr w:type="gramStart"/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воспитательского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оснащенности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 как коллективные, так и индивидуальные (выполнение обучающимся</w:t>
      </w:r>
      <w:r>
        <w:rPr>
          <w:spacing w:val="1"/>
        </w:rPr>
        <w:t xml:space="preserve"> </w:t>
      </w:r>
      <w:r>
        <w:t>всех операций под руководством педагога) методы организации практических работ.</w:t>
      </w:r>
      <w:proofErr w:type="gramEnd"/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овладеть всеми необходимыми</w:t>
      </w:r>
      <w:r>
        <w:rPr>
          <w:spacing w:val="-1"/>
        </w:rPr>
        <w:t xml:space="preserve"> </w:t>
      </w:r>
      <w:r>
        <w:t>знаниями и</w:t>
      </w:r>
      <w:r>
        <w:rPr>
          <w:spacing w:val="2"/>
        </w:rPr>
        <w:t xml:space="preserve"> </w:t>
      </w:r>
      <w:r>
        <w:t>умениями.</w:t>
      </w:r>
    </w:p>
    <w:p w:rsidR="00047868" w:rsidRDefault="00047868" w:rsidP="00047868">
      <w:pPr>
        <w:pStyle w:val="a3"/>
        <w:spacing w:before="1"/>
        <w:ind w:right="328" w:firstLine="749"/>
      </w:pPr>
      <w:r>
        <w:t>Следует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нагревательными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электрическими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механическими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приборами и приспособлениями, колющими и</w:t>
      </w:r>
      <w:r>
        <w:rPr>
          <w:spacing w:val="1"/>
        </w:rPr>
        <w:t xml:space="preserve"> </w:t>
      </w:r>
      <w:r>
        <w:t>режущими</w:t>
      </w:r>
      <w:r>
        <w:rPr>
          <w:spacing w:val="1"/>
        </w:rPr>
        <w:t xml:space="preserve"> </w:t>
      </w:r>
      <w:r>
        <w:rPr>
          <w:spacing w:val="-1"/>
        </w:rPr>
        <w:t>предметами,</w:t>
      </w:r>
      <w:r>
        <w:rPr>
          <w:spacing w:val="-15"/>
        </w:rPr>
        <w:t xml:space="preserve"> </w:t>
      </w:r>
      <w:r>
        <w:rPr>
          <w:spacing w:val="-1"/>
        </w:rPr>
        <w:t>а</w:t>
      </w:r>
      <w:r>
        <w:rPr>
          <w:spacing w:val="-15"/>
        </w:rPr>
        <w:t xml:space="preserve"> </w:t>
      </w:r>
      <w:r>
        <w:rPr>
          <w:spacing w:val="-1"/>
        </w:rPr>
        <w:t>также</w:t>
      </w:r>
      <w:r>
        <w:rPr>
          <w:spacing w:val="-15"/>
        </w:rPr>
        <w:t xml:space="preserve"> </w:t>
      </w:r>
      <w:r>
        <w:rPr>
          <w:spacing w:val="-1"/>
        </w:rPr>
        <w:t>навыков</w:t>
      </w:r>
      <w:r>
        <w:rPr>
          <w:spacing w:val="-14"/>
        </w:rPr>
        <w:t xml:space="preserve"> </w:t>
      </w:r>
      <w:r>
        <w:rPr>
          <w:spacing w:val="-1"/>
        </w:rPr>
        <w:t>обращения</w:t>
      </w:r>
      <w:r>
        <w:rPr>
          <w:spacing w:val="-14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стеклянной</w:t>
      </w:r>
      <w:r>
        <w:rPr>
          <w:spacing w:val="-13"/>
        </w:rPr>
        <w:t xml:space="preserve"> </w:t>
      </w:r>
      <w:r>
        <w:t>посудой,</w:t>
      </w:r>
      <w:r>
        <w:rPr>
          <w:spacing w:val="-14"/>
        </w:rPr>
        <w:t xml:space="preserve"> </w:t>
      </w:r>
      <w:r>
        <w:t>кипятком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т.</w:t>
      </w:r>
      <w:r>
        <w:rPr>
          <w:spacing w:val="-13"/>
        </w:rPr>
        <w:t xml:space="preserve"> </w:t>
      </w:r>
      <w:r>
        <w:t>д.</w:t>
      </w:r>
      <w:r>
        <w:rPr>
          <w:spacing w:val="-15"/>
        </w:rPr>
        <w:t xml:space="preserve"> </w:t>
      </w:r>
      <w:r>
        <w:t>Ни</w:t>
      </w:r>
      <w:r>
        <w:rPr>
          <w:spacing w:val="-13"/>
        </w:rPr>
        <w:t xml:space="preserve"> </w:t>
      </w:r>
      <w:r>
        <w:t>один</w:t>
      </w:r>
      <w:r>
        <w:rPr>
          <w:spacing w:val="-58"/>
        </w:rPr>
        <w:t xml:space="preserve"> </w:t>
      </w:r>
      <w:r>
        <w:t>даже незначительный случай нарушения правил техники безопасности нельзя оставлять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гигиенических</w:t>
      </w:r>
      <w:r>
        <w:rPr>
          <w:spacing w:val="-3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практических работ.</w:t>
      </w:r>
    </w:p>
    <w:p w:rsidR="00047868" w:rsidRDefault="00047868" w:rsidP="00047868">
      <w:pPr>
        <w:pStyle w:val="a3"/>
        <w:ind w:right="328" w:firstLine="749"/>
      </w:pPr>
      <w:r>
        <w:t>Беседа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методов обучения и применяется в сочетании с сюжетно-ролевыми играми, различными</w:t>
      </w:r>
      <w:r>
        <w:rPr>
          <w:spacing w:val="-57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работами,</w:t>
      </w:r>
      <w:r>
        <w:rPr>
          <w:spacing w:val="1"/>
        </w:rPr>
        <w:t xml:space="preserve"> </w:t>
      </w:r>
      <w:r>
        <w:t>записями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тетрадь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зарисовками,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различной, но она не должна являться единственным методом обучения, используемым</w:t>
      </w:r>
      <w:r>
        <w:rPr>
          <w:spacing w:val="1"/>
        </w:rPr>
        <w:t xml:space="preserve"> </w:t>
      </w:r>
      <w:r>
        <w:t>на занятии. В зависимости от задач занятия беседа может иметь различное назначение.</w:t>
      </w:r>
      <w:r>
        <w:rPr>
          <w:spacing w:val="1"/>
        </w:rPr>
        <w:t xml:space="preserve"> </w:t>
      </w:r>
      <w:r>
        <w:t>Например,</w:t>
      </w:r>
      <w:r>
        <w:rPr>
          <w:spacing w:val="-13"/>
        </w:rPr>
        <w:t xml:space="preserve"> </w:t>
      </w:r>
      <w:r>
        <w:t>она</w:t>
      </w:r>
      <w:r>
        <w:rPr>
          <w:spacing w:val="-14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носить</w:t>
      </w:r>
      <w:r>
        <w:rPr>
          <w:spacing w:val="-14"/>
        </w:rPr>
        <w:t xml:space="preserve"> </w:t>
      </w:r>
      <w:r>
        <w:t>информационный</w:t>
      </w:r>
      <w:r>
        <w:rPr>
          <w:spacing w:val="-15"/>
        </w:rPr>
        <w:t xml:space="preserve"> </w:t>
      </w:r>
      <w:r>
        <w:t>характер.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этом</w:t>
      </w:r>
      <w:r>
        <w:rPr>
          <w:spacing w:val="-14"/>
        </w:rPr>
        <w:t xml:space="preserve"> </w:t>
      </w:r>
      <w:r>
        <w:t>случае</w:t>
      </w:r>
      <w:r>
        <w:rPr>
          <w:spacing w:val="-14"/>
        </w:rPr>
        <w:t xml:space="preserve"> </w:t>
      </w:r>
      <w:r>
        <w:t>педагог</w:t>
      </w:r>
      <w:r>
        <w:rPr>
          <w:spacing w:val="-13"/>
        </w:rPr>
        <w:t xml:space="preserve"> </w:t>
      </w:r>
      <w:r>
        <w:t>выясняет</w:t>
      </w:r>
      <w:r>
        <w:rPr>
          <w:spacing w:val="-58"/>
        </w:rPr>
        <w:t xml:space="preserve"> </w:t>
      </w:r>
      <w:r>
        <w:t xml:space="preserve">имеющиеся у </w:t>
      </w:r>
      <w:proofErr w:type="gramStart"/>
      <w:r>
        <w:t>обучающихся</w:t>
      </w:r>
      <w:proofErr w:type="gramEnd"/>
      <w:r>
        <w:t xml:space="preserve"> знания и представления и сообщает им новые необходимые</w:t>
      </w:r>
      <w:r>
        <w:rPr>
          <w:spacing w:val="1"/>
        </w:rPr>
        <w:t xml:space="preserve"> </w:t>
      </w:r>
      <w:r>
        <w:t>сведения. В начале занятия проводятся краткие вводные беседы, а в конце занятия 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-4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3"/>
        </w:rPr>
        <w:t xml:space="preserve"> </w:t>
      </w:r>
      <w:r>
        <w:t>— заключительные</w:t>
      </w:r>
      <w:r>
        <w:rPr>
          <w:spacing w:val="-3"/>
        </w:rPr>
        <w:t xml:space="preserve"> </w:t>
      </w:r>
      <w:r>
        <w:t>беседы.</w:t>
      </w:r>
    </w:p>
    <w:p w:rsidR="00047868" w:rsidRDefault="00047868" w:rsidP="00047868">
      <w:pPr>
        <w:pStyle w:val="a3"/>
        <w:spacing w:before="1"/>
        <w:ind w:right="334" w:firstLine="749"/>
      </w:pPr>
      <w:proofErr w:type="gramStart"/>
      <w:r>
        <w:t>При</w:t>
      </w:r>
      <w:r>
        <w:rPr>
          <w:spacing w:val="-3"/>
        </w:rPr>
        <w:t xml:space="preserve"> </w:t>
      </w:r>
      <w:r>
        <w:t>определении</w:t>
      </w:r>
      <w:r>
        <w:rPr>
          <w:spacing w:val="-5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сообщаемого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занятиях,</w:t>
      </w:r>
      <w:r>
        <w:rPr>
          <w:spacing w:val="-58"/>
        </w:rPr>
        <w:t xml:space="preserve"> </w:t>
      </w:r>
      <w:r>
        <w:t>педагог должен ориентироваться на требования к знаниям и умениям обучающихся,</w:t>
      </w:r>
      <w:r>
        <w:rPr>
          <w:spacing w:val="1"/>
        </w:rPr>
        <w:t xml:space="preserve"> </w:t>
      </w:r>
      <w:r>
        <w:t>относящимся к соответствующему разделу программы, принимая во внимание, что из</w:t>
      </w:r>
      <w:r>
        <w:rPr>
          <w:spacing w:val="1"/>
        </w:rPr>
        <w:t xml:space="preserve"> </w:t>
      </w:r>
      <w:r>
        <w:t>года в год объем, и сложность материала возрастает.</w:t>
      </w:r>
      <w:proofErr w:type="gramEnd"/>
      <w:r>
        <w:t xml:space="preserve"> Это в свою очередь определяет</w:t>
      </w:r>
      <w:r>
        <w:rPr>
          <w:spacing w:val="1"/>
        </w:rPr>
        <w:t xml:space="preserve"> </w:t>
      </w:r>
      <w:r>
        <w:t>необходимость изменения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усложнения</w:t>
      </w:r>
      <w:r>
        <w:rPr>
          <w:spacing w:val="2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 приемов</w:t>
      </w:r>
      <w:r>
        <w:rPr>
          <w:spacing w:val="-1"/>
        </w:rPr>
        <w:t xml:space="preserve"> </w:t>
      </w:r>
      <w:r>
        <w:t>работы.</w:t>
      </w:r>
    </w:p>
    <w:p w:rsidR="00047868" w:rsidRDefault="00047868" w:rsidP="00047868">
      <w:pPr>
        <w:pStyle w:val="a3"/>
        <w:ind w:left="282" w:firstLine="569"/>
      </w:pPr>
      <w:r>
        <w:rPr>
          <w:spacing w:val="-1"/>
        </w:rPr>
        <w:t>Сюжетно-ролевые</w:t>
      </w:r>
      <w:r>
        <w:rPr>
          <w:spacing w:val="-16"/>
        </w:rPr>
        <w:t xml:space="preserve"> </w:t>
      </w:r>
      <w:r>
        <w:rPr>
          <w:spacing w:val="-1"/>
        </w:rPr>
        <w:t>игры</w:t>
      </w:r>
      <w:r>
        <w:rPr>
          <w:spacing w:val="-15"/>
        </w:rPr>
        <w:t xml:space="preserve"> </w:t>
      </w:r>
      <w:r>
        <w:rPr>
          <w:spacing w:val="-1"/>
        </w:rPr>
        <w:t>применяются</w:t>
      </w:r>
      <w:r>
        <w:rPr>
          <w:spacing w:val="-15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один</w:t>
      </w:r>
      <w:r>
        <w:rPr>
          <w:spacing w:val="-14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ведущих</w:t>
      </w:r>
      <w:r>
        <w:rPr>
          <w:spacing w:val="-13"/>
        </w:rPr>
        <w:t xml:space="preserve"> </w:t>
      </w:r>
      <w:r>
        <w:t>методов</w:t>
      </w:r>
      <w:r>
        <w:rPr>
          <w:spacing w:val="-18"/>
        </w:rPr>
        <w:t xml:space="preserve"> </w:t>
      </w:r>
      <w:r>
        <w:t>обучения,</w:t>
      </w:r>
      <w:r>
        <w:rPr>
          <w:spacing w:val="-15"/>
        </w:rPr>
        <w:t xml:space="preserve"> </w:t>
      </w:r>
      <w:r>
        <w:t>особенно по тем разделам программы, в которых не предусмотрено проведение 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например</w:t>
      </w:r>
      <w:r>
        <w:rPr>
          <w:spacing w:val="4"/>
        </w:rPr>
        <w:t xml:space="preserve"> </w:t>
      </w:r>
      <w:r>
        <w:t>«Культура</w:t>
      </w:r>
      <w:r>
        <w:rPr>
          <w:spacing w:val="-1"/>
        </w:rPr>
        <w:t xml:space="preserve"> </w:t>
      </w:r>
      <w:r>
        <w:t>поведения»,</w:t>
      </w:r>
      <w:r>
        <w:rPr>
          <w:spacing w:val="3"/>
        </w:rPr>
        <w:t xml:space="preserve"> </w:t>
      </w:r>
      <w:r>
        <w:t>«Семья»</w:t>
      </w:r>
      <w:r>
        <w:rPr>
          <w:spacing w:val="-8"/>
        </w:rPr>
        <w:t xml:space="preserve"> </w:t>
      </w:r>
      <w:r>
        <w:t>и др.</w:t>
      </w:r>
    </w:p>
    <w:p w:rsidR="00047868" w:rsidRDefault="00047868" w:rsidP="00047868">
      <w:pPr>
        <w:pStyle w:val="a3"/>
        <w:spacing w:before="1"/>
        <w:ind w:right="331" w:firstLine="891"/>
        <w:rPr>
          <w:spacing w:val="-57"/>
        </w:rPr>
      </w:pP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сюжетно-ролевые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целесообразно использовать при изучении таких разделов, как «Торговля», «Средства</w:t>
      </w:r>
      <w:r>
        <w:rPr>
          <w:spacing w:val="1"/>
        </w:rPr>
        <w:t xml:space="preserve"> </w:t>
      </w:r>
      <w:r>
        <w:t>связи» и т. п. Сюжетно-ролевые игры в основном рекомендуется проводить на этапе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общения.</w:t>
      </w:r>
      <w:r>
        <w:rPr>
          <w:spacing w:val="-57"/>
        </w:rPr>
        <w:t xml:space="preserve"> </w:t>
      </w:r>
    </w:p>
    <w:p w:rsidR="00047868" w:rsidRDefault="00047868" w:rsidP="00047868">
      <w:pPr>
        <w:pStyle w:val="a3"/>
        <w:spacing w:before="1"/>
        <w:ind w:right="331" w:firstLine="891"/>
      </w:pPr>
      <w:r>
        <w:rPr>
          <w:spacing w:val="-57"/>
        </w:rPr>
        <w:lastRenderedPageBreak/>
        <w:t xml:space="preserve">    </w:t>
      </w:r>
      <w:r>
        <w:t>Воспроизводя в игре конкретные жизненные ситуации, учащиеся применяют усвоенные</w:t>
      </w:r>
      <w:r>
        <w:rPr>
          <w:spacing w:val="-57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маленьким</w:t>
      </w:r>
      <w:r>
        <w:rPr>
          <w:spacing w:val="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и т. д.).</w:t>
      </w:r>
    </w:p>
    <w:p w:rsidR="00047868" w:rsidRDefault="00047868" w:rsidP="00047868">
      <w:pPr>
        <w:pStyle w:val="a3"/>
        <w:ind w:right="330" w:firstLine="891"/>
      </w:pPr>
      <w:r>
        <w:t>Значительное</w:t>
      </w:r>
      <w:r>
        <w:rPr>
          <w:spacing w:val="-13"/>
        </w:rPr>
        <w:t xml:space="preserve"> </w:t>
      </w:r>
      <w:r>
        <w:t>место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программе</w:t>
      </w:r>
      <w:r>
        <w:rPr>
          <w:spacing w:val="-12"/>
        </w:rPr>
        <w:t xml:space="preserve"> </w:t>
      </w:r>
      <w:r>
        <w:t>отводится</w:t>
      </w:r>
      <w:r>
        <w:rPr>
          <w:spacing w:val="-12"/>
        </w:rPr>
        <w:t xml:space="preserve"> </w:t>
      </w:r>
      <w:r>
        <w:t>экскурсиям.</w:t>
      </w:r>
      <w:r>
        <w:rPr>
          <w:spacing w:val="-11"/>
        </w:rPr>
        <w:t xml:space="preserve"> </w:t>
      </w:r>
      <w:r>
        <w:t>Они</w:t>
      </w:r>
      <w:r>
        <w:rPr>
          <w:spacing w:val="-10"/>
        </w:rPr>
        <w:t xml:space="preserve"> </w:t>
      </w:r>
      <w:r>
        <w:t>проводятся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магазины,</w:t>
      </w:r>
      <w:r>
        <w:rPr>
          <w:spacing w:val="-1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предприятия службы быта, в отделения связи, на транспорт, в различные учреждения.</w:t>
      </w:r>
      <w:r>
        <w:rPr>
          <w:spacing w:val="1"/>
        </w:rPr>
        <w:t xml:space="preserve"> </w:t>
      </w:r>
      <w:r>
        <w:t>Экскурсии в зависимости от их места в учебном процессе могут быть вводные, текущие</w:t>
      </w:r>
      <w:r>
        <w:rPr>
          <w:spacing w:val="1"/>
        </w:rPr>
        <w:t xml:space="preserve"> </w:t>
      </w:r>
      <w:r>
        <w:t>и итоговые. Любая экскурсия не является самоцелью и используется в сочетании с</w:t>
      </w:r>
      <w:r>
        <w:rPr>
          <w:spacing w:val="1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организационными</w:t>
      </w:r>
      <w:r>
        <w:rPr>
          <w:spacing w:val="-7"/>
        </w:rPr>
        <w:t xml:space="preserve"> </w:t>
      </w:r>
      <w:r>
        <w:t>формами</w:t>
      </w:r>
      <w:r>
        <w:rPr>
          <w:spacing w:val="-7"/>
        </w:rPr>
        <w:t xml:space="preserve"> </w:t>
      </w:r>
      <w:proofErr w:type="gramStart"/>
      <w:r>
        <w:t>обучения</w:t>
      </w:r>
      <w:r>
        <w:rPr>
          <w:spacing w:val="-8"/>
        </w:rPr>
        <w:t xml:space="preserve"> </w:t>
      </w:r>
      <w:r>
        <w:t>по</w:t>
      </w:r>
      <w:proofErr w:type="gramEnd"/>
      <w:r>
        <w:rPr>
          <w:spacing w:val="-8"/>
        </w:rPr>
        <w:t xml:space="preserve"> </w:t>
      </w:r>
      <w:r>
        <w:t>определенной</w:t>
      </w:r>
      <w:r>
        <w:rPr>
          <w:spacing w:val="-8"/>
        </w:rPr>
        <w:t xml:space="preserve"> </w:t>
      </w:r>
      <w:r>
        <w:t>теме.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экскурсий</w:t>
      </w:r>
      <w:r>
        <w:rPr>
          <w:spacing w:val="-58"/>
        </w:rPr>
        <w:t xml:space="preserve"> </w:t>
      </w:r>
      <w:r>
        <w:t>могут проводиться практические работы. Так, во время экскурсии в отделение связи,</w:t>
      </w:r>
      <w:r>
        <w:rPr>
          <w:spacing w:val="1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заполняют</w:t>
      </w:r>
      <w:r>
        <w:rPr>
          <w:spacing w:val="-1"/>
        </w:rPr>
        <w:t xml:space="preserve"> </w:t>
      </w:r>
      <w:r>
        <w:t>бланки</w:t>
      </w:r>
      <w:r>
        <w:rPr>
          <w:spacing w:val="-1"/>
        </w:rPr>
        <w:t xml:space="preserve"> </w:t>
      </w:r>
      <w:r>
        <w:t>телеграмм</w:t>
      </w:r>
      <w:r>
        <w:rPr>
          <w:spacing w:val="-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заранее</w:t>
      </w:r>
      <w:r>
        <w:rPr>
          <w:spacing w:val="-1"/>
        </w:rPr>
        <w:t xml:space="preserve"> </w:t>
      </w:r>
      <w:r>
        <w:t>составленных</w:t>
      </w:r>
      <w:r>
        <w:rPr>
          <w:spacing w:val="-2"/>
        </w:rPr>
        <w:t xml:space="preserve"> </w:t>
      </w:r>
      <w:r>
        <w:t>текстов).</w:t>
      </w:r>
    </w:p>
    <w:p w:rsidR="00047868" w:rsidRDefault="00047868" w:rsidP="00047868">
      <w:pPr>
        <w:pStyle w:val="a3"/>
        <w:spacing w:before="1"/>
        <w:ind w:right="333" w:firstLine="891"/>
      </w:pPr>
      <w:r>
        <w:t>Для</w:t>
      </w:r>
      <w:r>
        <w:rPr>
          <w:spacing w:val="1"/>
        </w:rPr>
        <w:t xml:space="preserve"> </w:t>
      </w:r>
      <w:r>
        <w:t>прочного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-57"/>
        </w:rPr>
        <w:t xml:space="preserve"> </w:t>
      </w:r>
      <w:r>
        <w:t>повторение пройденного. С этой целью педагог при составлении плана занятия должен</w:t>
      </w:r>
      <w:r>
        <w:rPr>
          <w:spacing w:val="1"/>
        </w:rPr>
        <w:t xml:space="preserve"> </w:t>
      </w:r>
      <w:r>
        <w:t>продумать, в какой его части можно применить знания и умения, полученные детьми</w:t>
      </w:r>
      <w:r>
        <w:rPr>
          <w:spacing w:val="1"/>
        </w:rPr>
        <w:t xml:space="preserve"> </w:t>
      </w:r>
      <w:r>
        <w:t>ранее. Для повторения привлекается пройденный материал из других разделов, логично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темой.</w:t>
      </w:r>
      <w:r>
        <w:rPr>
          <w:spacing w:val="1"/>
        </w:rPr>
        <w:t xml:space="preserve"> </w:t>
      </w:r>
      <w:proofErr w:type="gramStart"/>
      <w:r>
        <w:t>Например,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целесообразно вспомнить правила ухода за кухней и посудой, во время подготовки 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экскурсии -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транспорте, предложить детям выбрать рациональный маршрут, транспортные 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должно быть</w:t>
      </w:r>
      <w:r>
        <w:rPr>
          <w:spacing w:val="1"/>
        </w:rPr>
        <w:t xml:space="preserve"> </w:t>
      </w:r>
      <w:r>
        <w:t>элементом каждого занятия.</w:t>
      </w:r>
      <w:proofErr w:type="gramEnd"/>
    </w:p>
    <w:p w:rsidR="00047868" w:rsidRDefault="00047868" w:rsidP="00047868">
      <w:pPr>
        <w:pStyle w:val="a3"/>
        <w:ind w:right="329" w:firstLine="749"/>
      </w:pPr>
      <w:r>
        <w:t>Методика работы с детьми строится в направлении личностного - 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учащимся,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побуждая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задании.</w:t>
      </w:r>
    </w:p>
    <w:p w:rsidR="00047868" w:rsidRDefault="00047868" w:rsidP="00047868">
      <w:pPr>
        <w:pStyle w:val="a3"/>
        <w:ind w:left="0"/>
        <w:jc w:val="left"/>
      </w:pPr>
    </w:p>
    <w:p w:rsidR="00047868" w:rsidRDefault="00047868" w:rsidP="00047868">
      <w:pPr>
        <w:pStyle w:val="a3"/>
        <w:spacing w:before="1"/>
        <w:ind w:left="222"/>
        <w:rPr>
          <w:b/>
        </w:rPr>
      </w:pPr>
      <w:r>
        <w:t>В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включены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 xml:space="preserve">основные </w:t>
      </w:r>
      <w:r>
        <w:rPr>
          <w:b/>
        </w:rPr>
        <w:t>разделы:</w:t>
      </w:r>
    </w:p>
    <w:p w:rsidR="00047868" w:rsidRDefault="00047868" w:rsidP="00047868">
      <w:pPr>
        <w:pStyle w:val="a5"/>
        <w:numPr>
          <w:ilvl w:val="0"/>
          <w:numId w:val="1"/>
        </w:numPr>
        <w:tabs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Личная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</w:p>
    <w:p w:rsidR="00047868" w:rsidRDefault="00047868" w:rsidP="00047868">
      <w:pPr>
        <w:pStyle w:val="a5"/>
        <w:numPr>
          <w:ilvl w:val="0"/>
          <w:numId w:val="1"/>
        </w:numPr>
        <w:tabs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Охрана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</w:p>
    <w:p w:rsidR="00047868" w:rsidRDefault="00047868" w:rsidP="00047868">
      <w:pPr>
        <w:pStyle w:val="a5"/>
        <w:numPr>
          <w:ilvl w:val="0"/>
          <w:numId w:val="1"/>
        </w:numPr>
        <w:tabs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Жилище</w:t>
      </w:r>
    </w:p>
    <w:p w:rsidR="00047868" w:rsidRDefault="00047868" w:rsidP="00047868">
      <w:pPr>
        <w:pStyle w:val="a5"/>
        <w:numPr>
          <w:ilvl w:val="0"/>
          <w:numId w:val="1"/>
        </w:numPr>
        <w:tabs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Одежда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обувь</w:t>
      </w:r>
    </w:p>
    <w:p w:rsidR="00047868" w:rsidRDefault="00047868" w:rsidP="00047868">
      <w:pPr>
        <w:pStyle w:val="a5"/>
        <w:numPr>
          <w:ilvl w:val="0"/>
          <w:numId w:val="1"/>
        </w:numPr>
        <w:tabs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Питание</w:t>
      </w:r>
    </w:p>
    <w:p w:rsidR="00047868" w:rsidRDefault="00047868" w:rsidP="00047868">
      <w:pPr>
        <w:pStyle w:val="a5"/>
        <w:numPr>
          <w:ilvl w:val="0"/>
          <w:numId w:val="1"/>
        </w:numPr>
        <w:tabs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Транспорт</w:t>
      </w:r>
    </w:p>
    <w:p w:rsidR="00047868" w:rsidRDefault="00047868" w:rsidP="00047868">
      <w:pPr>
        <w:pStyle w:val="a5"/>
        <w:numPr>
          <w:ilvl w:val="0"/>
          <w:numId w:val="1"/>
        </w:numPr>
        <w:tabs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</w:p>
    <w:p w:rsidR="00047868" w:rsidRDefault="00047868" w:rsidP="00047868">
      <w:pPr>
        <w:pStyle w:val="a5"/>
        <w:numPr>
          <w:ilvl w:val="0"/>
          <w:numId w:val="1"/>
        </w:numPr>
        <w:tabs>
          <w:tab w:val="left" w:pos="822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Учреждения,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предприятия.</w:t>
      </w:r>
    </w:p>
    <w:p w:rsidR="00047868" w:rsidRDefault="00047868" w:rsidP="00047868">
      <w:pPr>
        <w:pStyle w:val="a5"/>
        <w:numPr>
          <w:ilvl w:val="0"/>
          <w:numId w:val="1"/>
        </w:numPr>
        <w:tabs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Семья</w:t>
      </w:r>
    </w:p>
    <w:p w:rsidR="00047868" w:rsidRDefault="00047868" w:rsidP="00047868">
      <w:pPr>
        <w:pStyle w:val="a3"/>
        <w:ind w:left="0"/>
        <w:jc w:val="left"/>
      </w:pPr>
    </w:p>
    <w:p w:rsidR="00047868" w:rsidRDefault="00047868" w:rsidP="00047868">
      <w:pPr>
        <w:pStyle w:val="a3"/>
        <w:ind w:right="332" w:firstLine="749"/>
      </w:pPr>
      <w:r>
        <w:t>Вариативность программы</w:t>
      </w:r>
      <w:r>
        <w:rPr>
          <w:spacing w:val="1"/>
        </w:rPr>
        <w:t xml:space="preserve"> </w:t>
      </w:r>
      <w:r>
        <w:t>проявляется в многообразии индивидуальных подходов 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видов работ, тематике</w:t>
      </w:r>
      <w:r>
        <w:rPr>
          <w:spacing w:val="-1"/>
        </w:rPr>
        <w:t xml:space="preserve"> </w:t>
      </w:r>
      <w:r>
        <w:t>бесед.</w:t>
      </w:r>
    </w:p>
    <w:p w:rsidR="00047868" w:rsidRDefault="00047868" w:rsidP="00047868">
      <w:pPr>
        <w:pStyle w:val="a3"/>
        <w:spacing w:before="5"/>
        <w:ind w:left="0"/>
        <w:jc w:val="left"/>
      </w:pPr>
    </w:p>
    <w:p w:rsidR="00047868" w:rsidRDefault="00047868" w:rsidP="00047868">
      <w:pPr>
        <w:pStyle w:val="1"/>
        <w:spacing w:line="274" w:lineRule="exact"/>
        <w:ind w:left="0"/>
      </w:pPr>
      <w:r>
        <w:t xml:space="preserve">                         Оценка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обучения:</w:t>
      </w:r>
    </w:p>
    <w:p w:rsidR="00047868" w:rsidRDefault="00047868" w:rsidP="00047868">
      <w:pPr>
        <w:pStyle w:val="a3"/>
        <w:ind w:right="254" w:firstLine="749"/>
        <w:jc w:val="left"/>
      </w:pPr>
      <w:r>
        <w:t>Контроль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учет</w:t>
      </w:r>
      <w:r>
        <w:rPr>
          <w:spacing w:val="-4"/>
        </w:rPr>
        <w:t xml:space="preserve"> </w:t>
      </w:r>
      <w:r>
        <w:t>теоретических</w:t>
      </w:r>
      <w:r>
        <w:rPr>
          <w:spacing w:val="-4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бесед,</w:t>
      </w:r>
      <w:r>
        <w:rPr>
          <w:spacing w:val="-2"/>
        </w:rPr>
        <w:t xml:space="preserve"> </w:t>
      </w:r>
      <w:r>
        <w:t>устного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письменного опроса, тестирования.</w:t>
      </w:r>
    </w:p>
    <w:p w:rsidR="00047868" w:rsidRDefault="00047868" w:rsidP="00047868">
      <w:pPr>
        <w:pStyle w:val="a3"/>
        <w:ind w:left="282" w:firstLine="569"/>
        <w:jc w:val="left"/>
      </w:pPr>
      <w:r>
        <w:t>В</w:t>
      </w:r>
      <w:r>
        <w:rPr>
          <w:spacing w:val="43"/>
        </w:rPr>
        <w:t xml:space="preserve"> </w:t>
      </w:r>
      <w:r>
        <w:t>течение</w:t>
      </w:r>
      <w:r>
        <w:rPr>
          <w:spacing w:val="47"/>
        </w:rPr>
        <w:t xml:space="preserve"> </w:t>
      </w:r>
      <w:r>
        <w:t>учебного</w:t>
      </w:r>
      <w:r>
        <w:rPr>
          <w:spacing w:val="44"/>
        </w:rPr>
        <w:t xml:space="preserve"> </w:t>
      </w:r>
      <w:r>
        <w:t>года</w:t>
      </w:r>
      <w:r>
        <w:rPr>
          <w:spacing w:val="45"/>
        </w:rPr>
        <w:t xml:space="preserve"> </w:t>
      </w:r>
      <w:r>
        <w:t>запланировано</w:t>
      </w:r>
      <w:r>
        <w:rPr>
          <w:spacing w:val="44"/>
        </w:rPr>
        <w:t xml:space="preserve"> </w:t>
      </w:r>
      <w:r>
        <w:t>проведение</w:t>
      </w:r>
      <w:r>
        <w:rPr>
          <w:spacing w:val="44"/>
        </w:rPr>
        <w:t xml:space="preserve"> </w:t>
      </w:r>
      <w:r>
        <w:t>4</w:t>
      </w:r>
      <w:r>
        <w:rPr>
          <w:spacing w:val="45"/>
        </w:rPr>
        <w:t xml:space="preserve"> </w:t>
      </w:r>
      <w:r>
        <w:t>контрольных</w:t>
      </w:r>
      <w:r>
        <w:rPr>
          <w:spacing w:val="46"/>
        </w:rPr>
        <w:t xml:space="preserve"> </w:t>
      </w:r>
      <w:r>
        <w:t>работ</w:t>
      </w:r>
      <w:r>
        <w:rPr>
          <w:spacing w:val="46"/>
        </w:rPr>
        <w:t xml:space="preserve"> </w:t>
      </w:r>
      <w:r>
        <w:t>(4</w:t>
      </w:r>
      <w:r>
        <w:rPr>
          <w:spacing w:val="44"/>
        </w:rPr>
        <w:t xml:space="preserve"> </w:t>
      </w:r>
      <w:r>
        <w:t>часа). В конце учебного год</w:t>
      </w:r>
      <w:proofErr w:type="gramStart"/>
      <w:r>
        <w:t>а-</w:t>
      </w:r>
      <w:proofErr w:type="gramEnd"/>
      <w:r>
        <w:t xml:space="preserve"> промежуточная аттестация в форме тестирования.</w:t>
      </w:r>
    </w:p>
    <w:p w:rsidR="00047868" w:rsidRDefault="00047868" w:rsidP="00047868">
      <w:pPr>
        <w:pStyle w:val="a3"/>
        <w:spacing w:before="68"/>
        <w:ind w:right="51" w:firstLine="749"/>
        <w:jc w:val="left"/>
      </w:pPr>
      <w:r>
        <w:t>Контрольные</w:t>
      </w:r>
      <w:r>
        <w:rPr>
          <w:spacing w:val="14"/>
        </w:rPr>
        <w:t xml:space="preserve"> </w:t>
      </w:r>
      <w:r>
        <w:t>работы</w:t>
      </w:r>
      <w:r>
        <w:rPr>
          <w:spacing w:val="17"/>
        </w:rPr>
        <w:t xml:space="preserve"> </w:t>
      </w:r>
      <w:r>
        <w:t>включают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себя</w:t>
      </w:r>
      <w:r>
        <w:rPr>
          <w:spacing w:val="18"/>
        </w:rPr>
        <w:t xml:space="preserve"> </w:t>
      </w:r>
      <w:r>
        <w:t>проверку</w:t>
      </w:r>
      <w:r>
        <w:rPr>
          <w:spacing w:val="10"/>
        </w:rPr>
        <w:t xml:space="preserve"> </w:t>
      </w:r>
      <w:r>
        <w:t>теоретических</w:t>
      </w:r>
      <w:r>
        <w:rPr>
          <w:spacing w:val="17"/>
        </w:rPr>
        <w:t xml:space="preserve"> </w:t>
      </w:r>
      <w:r>
        <w:t>знаний</w:t>
      </w:r>
      <w:r>
        <w:rPr>
          <w:spacing w:val="16"/>
        </w:rPr>
        <w:t xml:space="preserve"> </w:t>
      </w:r>
      <w:r>
        <w:t>(ответы</w:t>
      </w:r>
      <w:r>
        <w:rPr>
          <w:spacing w:val="1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устно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письменно,</w:t>
      </w:r>
      <w:r>
        <w:rPr>
          <w:spacing w:val="-1"/>
        </w:rPr>
        <w:t xml:space="preserve"> </w:t>
      </w:r>
      <w:r>
        <w:t>тесты,</w:t>
      </w:r>
      <w:r>
        <w:rPr>
          <w:spacing w:val="-1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работы)</w:t>
      </w:r>
      <w:r>
        <w:rPr>
          <w:spacing w:val="5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задания.</w:t>
      </w:r>
    </w:p>
    <w:p w:rsidR="00047868" w:rsidRDefault="00047868" w:rsidP="00047868">
      <w:pPr>
        <w:pStyle w:val="a3"/>
        <w:spacing w:before="1"/>
        <w:ind w:right="173"/>
        <w:jc w:val="left"/>
      </w:pPr>
      <w:r>
        <w:t xml:space="preserve"> </w:t>
      </w:r>
    </w:p>
    <w:p w:rsidR="00047868" w:rsidRDefault="00047868" w:rsidP="00047868">
      <w:pPr>
        <w:pStyle w:val="a3"/>
        <w:spacing w:before="1"/>
        <w:ind w:right="173"/>
        <w:jc w:val="left"/>
      </w:pPr>
    </w:p>
    <w:p w:rsidR="000656BD" w:rsidRDefault="000656BD"/>
    <w:sectPr w:rsidR="000656BD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318D5"/>
    <w:multiLevelType w:val="hybridMultilevel"/>
    <w:tmpl w:val="ADEA9A28"/>
    <w:lvl w:ilvl="0" w:tplc="7A76653E">
      <w:numFmt w:val="bullet"/>
      <w:lvlText w:val="•"/>
      <w:lvlJc w:val="left"/>
      <w:pPr>
        <w:ind w:left="60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3E7B10">
      <w:numFmt w:val="bullet"/>
      <w:lvlText w:val=""/>
      <w:lvlJc w:val="left"/>
      <w:pPr>
        <w:ind w:left="322" w:hanging="3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ABA9606">
      <w:numFmt w:val="bullet"/>
      <w:lvlText w:val="•"/>
      <w:lvlJc w:val="left"/>
      <w:pPr>
        <w:ind w:left="1596" w:hanging="320"/>
      </w:pPr>
      <w:rPr>
        <w:rFonts w:hint="default"/>
        <w:lang w:val="ru-RU" w:eastAsia="en-US" w:bidi="ar-SA"/>
      </w:rPr>
    </w:lvl>
    <w:lvl w:ilvl="3" w:tplc="0BBA2FF4">
      <w:numFmt w:val="bullet"/>
      <w:lvlText w:val="•"/>
      <w:lvlJc w:val="left"/>
      <w:pPr>
        <w:ind w:left="2592" w:hanging="320"/>
      </w:pPr>
      <w:rPr>
        <w:rFonts w:hint="default"/>
        <w:lang w:val="ru-RU" w:eastAsia="en-US" w:bidi="ar-SA"/>
      </w:rPr>
    </w:lvl>
    <w:lvl w:ilvl="4" w:tplc="058E8E18">
      <w:numFmt w:val="bullet"/>
      <w:lvlText w:val="•"/>
      <w:lvlJc w:val="left"/>
      <w:pPr>
        <w:ind w:left="3588" w:hanging="320"/>
      </w:pPr>
      <w:rPr>
        <w:rFonts w:hint="default"/>
        <w:lang w:val="ru-RU" w:eastAsia="en-US" w:bidi="ar-SA"/>
      </w:rPr>
    </w:lvl>
    <w:lvl w:ilvl="5" w:tplc="C8E806C0">
      <w:numFmt w:val="bullet"/>
      <w:lvlText w:val="•"/>
      <w:lvlJc w:val="left"/>
      <w:pPr>
        <w:ind w:left="4585" w:hanging="320"/>
      </w:pPr>
      <w:rPr>
        <w:rFonts w:hint="default"/>
        <w:lang w:val="ru-RU" w:eastAsia="en-US" w:bidi="ar-SA"/>
      </w:rPr>
    </w:lvl>
    <w:lvl w:ilvl="6" w:tplc="742E6B3A">
      <w:numFmt w:val="bullet"/>
      <w:lvlText w:val="•"/>
      <w:lvlJc w:val="left"/>
      <w:pPr>
        <w:ind w:left="5581" w:hanging="320"/>
      </w:pPr>
      <w:rPr>
        <w:rFonts w:hint="default"/>
        <w:lang w:val="ru-RU" w:eastAsia="en-US" w:bidi="ar-SA"/>
      </w:rPr>
    </w:lvl>
    <w:lvl w:ilvl="7" w:tplc="F5AC717E">
      <w:numFmt w:val="bullet"/>
      <w:lvlText w:val="•"/>
      <w:lvlJc w:val="left"/>
      <w:pPr>
        <w:ind w:left="6577" w:hanging="320"/>
      </w:pPr>
      <w:rPr>
        <w:rFonts w:hint="default"/>
        <w:lang w:val="ru-RU" w:eastAsia="en-US" w:bidi="ar-SA"/>
      </w:rPr>
    </w:lvl>
    <w:lvl w:ilvl="8" w:tplc="64769DF0">
      <w:numFmt w:val="bullet"/>
      <w:lvlText w:val="•"/>
      <w:lvlJc w:val="left"/>
      <w:pPr>
        <w:ind w:left="7573" w:hanging="320"/>
      </w:pPr>
      <w:rPr>
        <w:rFonts w:hint="default"/>
        <w:lang w:val="ru-RU" w:eastAsia="en-US" w:bidi="ar-SA"/>
      </w:rPr>
    </w:lvl>
  </w:abstractNum>
  <w:abstractNum w:abstractNumId="1">
    <w:nsid w:val="7DBF51BF"/>
    <w:multiLevelType w:val="hybridMultilevel"/>
    <w:tmpl w:val="C6EE4A46"/>
    <w:lvl w:ilvl="0" w:tplc="DF2ACCE4">
      <w:numFmt w:val="bullet"/>
      <w:lvlText w:val="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14AC65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9F0FA0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E10AD15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76586B0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71706DA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FEDA90B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201A074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B04C04E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68"/>
    <w:rsid w:val="00047868"/>
    <w:rsid w:val="0006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78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47868"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478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47868"/>
    <w:pPr>
      <w:ind w:left="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4786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47868"/>
    <w:pPr>
      <w:ind w:left="821" w:hanging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78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47868"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478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47868"/>
    <w:pPr>
      <w:ind w:left="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4786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47868"/>
    <w:pPr>
      <w:ind w:left="821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1413</Words>
  <Characters>8059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Админа</dc:creator>
  <cp:lastModifiedBy>Админа</cp:lastModifiedBy>
  <cp:revision>1</cp:revision>
  <dcterms:created xsi:type="dcterms:W3CDTF">2023-10-31T14:18:00Z</dcterms:created>
  <dcterms:modified xsi:type="dcterms:W3CDTF">2023-10-31T14:19:00Z</dcterms:modified>
</cp:coreProperties>
</file>